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FC2D5" w14:textId="77777777" w:rsidR="0035673B" w:rsidRDefault="0035673B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22322585" w14:textId="77777777" w:rsidR="0035673B" w:rsidRDefault="0035673B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34ABEFD2" w14:textId="77777777" w:rsidR="0035673B" w:rsidRDefault="0035673B" w:rsidP="0035673B">
      <w:pPr>
        <w:spacing w:after="120"/>
        <w:ind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244EA398" wp14:editId="251AE370">
            <wp:extent cx="6567805" cy="9231630"/>
            <wp:effectExtent l="0" t="0" r="4445" b="7620"/>
            <wp:docPr id="1" name="Рисунок 1" descr="F:\сканы_физ-ра\спортивные и подвижные иг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спортивные и подвижные игр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05" cy="923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EDA8C" w14:textId="77777777" w:rsidR="0035673B" w:rsidRDefault="0035673B" w:rsidP="0035673B">
      <w:pPr>
        <w:spacing w:after="120"/>
        <w:ind w:left="1882" w:right="1894"/>
        <w:jc w:val="center"/>
        <w:rPr>
          <w:i/>
          <w:sz w:val="19"/>
          <w:szCs w:val="19"/>
          <w:lang w:val="ru-RU"/>
        </w:rPr>
      </w:pPr>
    </w:p>
    <w:p w14:paraId="341B4CD9" w14:textId="7399315E" w:rsidR="00756870" w:rsidRDefault="0035673B" w:rsidP="0035673B">
      <w:pPr>
        <w:spacing w:after="120"/>
        <w:ind w:left="284" w:right="1894"/>
        <w:jc w:val="center"/>
        <w:rPr>
          <w:i/>
          <w:sz w:val="19"/>
          <w:szCs w:val="19"/>
          <w:lang w:val="ru-RU"/>
        </w:rPr>
      </w:pPr>
      <w:r>
        <w:rPr>
          <w:i/>
          <w:noProof/>
          <w:sz w:val="19"/>
          <w:szCs w:val="19"/>
          <w:lang w:val="ru-RU" w:eastAsia="ru-RU"/>
        </w:rPr>
        <w:lastRenderedPageBreak/>
        <w:drawing>
          <wp:inline distT="0" distB="0" distL="0" distR="0" wp14:anchorId="4D6A3AAE" wp14:editId="30060FCE">
            <wp:extent cx="6671310" cy="9398635"/>
            <wp:effectExtent l="0" t="0" r="0" b="0"/>
            <wp:docPr id="2" name="Рисунок 2" descr="F:\сканы_физ-ра\спортивные игр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спортивные игры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939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149DC657" w14:textId="77777777" w:rsidR="00811B58" w:rsidRDefault="00811B58">
      <w:pPr>
        <w:rPr>
          <w:sz w:val="2"/>
          <w:szCs w:val="2"/>
          <w:lang w:val="ru-RU"/>
        </w:rPr>
      </w:pPr>
    </w:p>
    <w:p w14:paraId="03CEC5FC" w14:textId="77777777" w:rsidR="00CC3211" w:rsidRDefault="00CC3211">
      <w:pPr>
        <w:rPr>
          <w:sz w:val="2"/>
          <w:szCs w:val="2"/>
          <w:lang w:val="ru-RU"/>
        </w:rPr>
      </w:pPr>
    </w:p>
    <w:tbl>
      <w:tblPr>
        <w:tblpPr w:leftFromText="180" w:rightFromText="180" w:tblpY="200"/>
        <w:tblW w:w="1068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682"/>
      </w:tblGrid>
      <w:tr w:rsidR="00F91367" w:rsidRPr="0035673B" w14:paraId="19D0E01D" w14:textId="77777777" w:rsidTr="006860BF">
        <w:trPr>
          <w:trHeight w:val="232"/>
        </w:trPr>
        <w:tc>
          <w:tcPr>
            <w:tcW w:w="10682" w:type="dxa"/>
            <w:tcBorders>
              <w:top w:val="double" w:sz="4" w:space="0" w:color="auto"/>
            </w:tcBorders>
          </w:tcPr>
          <w:p w14:paraId="2E8E07E0" w14:textId="77777777" w:rsidR="00F91367" w:rsidRDefault="00F91367" w:rsidP="006860BF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D3273CD" w14:textId="77777777" w:rsidR="00CC3211" w:rsidRDefault="00CC3211">
      <w:pPr>
        <w:rPr>
          <w:sz w:val="2"/>
          <w:szCs w:val="2"/>
          <w:lang w:val="ru-RU"/>
        </w:rPr>
      </w:pPr>
    </w:p>
    <w:p w14:paraId="13917351" w14:textId="77777777" w:rsidR="006860BF" w:rsidRDefault="006860BF">
      <w:pPr>
        <w:rPr>
          <w:sz w:val="2"/>
          <w:szCs w:val="2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35673B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bookmarkStart w:id="0" w:name="_GoBack"/>
            <w:bookmarkEnd w:id="0"/>
            <w:r w:rsidRPr="00652D82">
              <w:rPr>
                <w:b/>
                <w:sz w:val="19"/>
                <w:lang w:val="ru-RU"/>
              </w:rPr>
              <w:t>1. ЦЕЛИ И ЗАДАЧИ ОСВОЕНИЯ ДИСЦИПЛИНЫ</w:t>
            </w:r>
          </w:p>
        </w:tc>
      </w:tr>
      <w:tr w:rsidR="00811B58" w:rsidRPr="0035673B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60C7935B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BD16C6" w:rsidRPr="00BD16C6">
              <w:rPr>
                <w:sz w:val="19"/>
                <w:lang w:val="ru-RU"/>
              </w:rPr>
      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BD16C6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2F24DBC6" w:rsidR="00BD16C6" w:rsidRPr="00CC3211" w:rsidRDefault="00BD16C6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</w:tc>
      </w:tr>
      <w:tr w:rsidR="00BD16C6" w:rsidRPr="0035673B" w14:paraId="5512875B" w14:textId="77777777" w:rsidTr="00BD16C6">
        <w:trPr>
          <w:trHeight w:hRule="exact" w:val="562"/>
        </w:trPr>
        <w:tc>
          <w:tcPr>
            <w:tcW w:w="767" w:type="dxa"/>
          </w:tcPr>
          <w:p w14:paraId="4FCEC657" w14:textId="77777777" w:rsidR="00BD16C6" w:rsidRPr="00CC3211" w:rsidRDefault="00BD16C6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15262630" w:rsidR="00BD16C6" w:rsidRPr="007168E2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BD16C6" w:rsidRPr="0035673B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040FCF03" w:rsidR="00BD16C6" w:rsidRPr="007168E2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BD16C6" w:rsidRPr="0035673B" w14:paraId="593DC416" w14:textId="77777777" w:rsidTr="00BD16C6">
        <w:trPr>
          <w:trHeight w:hRule="exact" w:val="692"/>
        </w:trPr>
        <w:tc>
          <w:tcPr>
            <w:tcW w:w="767" w:type="dxa"/>
          </w:tcPr>
          <w:p w14:paraId="0763A27D" w14:textId="77777777" w:rsidR="00BD16C6" w:rsidRPr="00CC3211" w:rsidRDefault="00BD16C6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2F56E686" w:rsidR="00BD16C6" w:rsidRPr="002A384E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BD16C6" w:rsidRPr="0035673B" w14:paraId="6DC9720C" w14:textId="77777777" w:rsidTr="002A384E">
        <w:trPr>
          <w:trHeight w:hRule="exact" w:val="554"/>
        </w:trPr>
        <w:tc>
          <w:tcPr>
            <w:tcW w:w="767" w:type="dxa"/>
          </w:tcPr>
          <w:p w14:paraId="31985723" w14:textId="77777777" w:rsidR="00BD16C6" w:rsidRDefault="00BD16C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425D7B10" w:rsidR="00BD16C6" w:rsidRPr="002A384E" w:rsidRDefault="00BD16C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11B58" w:rsidRPr="0035673B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35673B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7CC40E26" w:rsidR="00811B58" w:rsidRDefault="00BD16C6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BD16C6">
              <w:rPr>
                <w:bCs/>
                <w:sz w:val="19"/>
                <w:lang w:val="ru-RU"/>
              </w:rPr>
              <w:t>Б</w:t>
            </w:r>
            <w:proofErr w:type="gramStart"/>
            <w:r w:rsidRPr="00BD16C6">
              <w:rPr>
                <w:bCs/>
                <w:sz w:val="19"/>
                <w:lang w:val="ru-RU"/>
              </w:rPr>
              <w:t>1</w:t>
            </w:r>
            <w:proofErr w:type="gramEnd"/>
            <w:r w:rsidRPr="00BD16C6">
              <w:rPr>
                <w:bCs/>
                <w:sz w:val="19"/>
                <w:lang w:val="ru-RU"/>
              </w:rPr>
              <w:t>.В.ДВ.01.04</w:t>
            </w:r>
          </w:p>
        </w:tc>
      </w:tr>
      <w:tr w:rsidR="00811B58" w:rsidRPr="0035673B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35673B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35673B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35673B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51AB06D8" w:rsidR="00FB0428" w:rsidRPr="00FB0428" w:rsidRDefault="00BD16C6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35673B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35673B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35673B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35673B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35673B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35673B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35673B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35673B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35673B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35673B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35673B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35673B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35673B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35673B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35673B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35673B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9619"/>
      </w:tblGrid>
      <w:tr w:rsidR="00BD16C6" w:rsidRPr="00BD16C6" w14:paraId="00579000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B1FF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4367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35673B" w14:paraId="2FCCFF47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11B6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586C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BD16C6" w:rsidRPr="0035673B" w14:paraId="6586941A" w14:textId="77777777" w:rsidTr="00BD16C6">
        <w:trPr>
          <w:trHeight w:hRule="exact" w:val="28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0AA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7E6B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BD16C6" w:rsidRPr="0035673B" w14:paraId="10A48F8C" w14:textId="77777777" w:rsidTr="00BD16C6">
        <w:trPr>
          <w:trHeight w:hRule="exact" w:val="279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A35A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A1D6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D16C6" w:rsidRPr="00BD16C6" w14:paraId="6B3001D6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AAA1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A1E1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35673B" w14:paraId="3CCFE205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36B6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F1AB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BD16C6" w:rsidRPr="0035673B" w14:paraId="79EB92BC" w14:textId="77777777" w:rsidTr="00BD16C6">
        <w:trPr>
          <w:trHeight w:hRule="exact" w:val="50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BCC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CCEE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BD16C6" w:rsidRPr="0035673B" w14:paraId="3388B046" w14:textId="77777777" w:rsidTr="00BD16C6">
        <w:trPr>
          <w:trHeight w:hRule="exact" w:val="28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9330D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6433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BD16C6">
              <w:rPr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BD16C6">
              <w:rPr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D16C6" w:rsidRPr="0035673B" w14:paraId="2B0A3B2E" w14:textId="77777777" w:rsidTr="00BD16C6">
        <w:trPr>
          <w:trHeight w:hRule="exact" w:val="279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4CAA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EA6E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D16C6" w:rsidRPr="00BD16C6" w14:paraId="50106D26" w14:textId="77777777" w:rsidTr="00BD16C6">
        <w:trPr>
          <w:trHeight w:hRule="exact" w:val="27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168C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6D399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BD16C6">
              <w:rPr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BD16C6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16C6" w:rsidRPr="0035673B" w14:paraId="17B67044" w14:textId="77777777" w:rsidTr="00BD16C6">
        <w:trPr>
          <w:trHeight w:hRule="exact" w:val="727"/>
        </w:trPr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191B" w14:textId="77777777" w:rsidR="00BD16C6" w:rsidRPr="00BD16C6" w:rsidRDefault="00BD16C6" w:rsidP="00BD16C6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D16C6"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F389" w14:textId="77777777" w:rsidR="00BD16C6" w:rsidRPr="00BD16C6" w:rsidRDefault="00BD16C6" w:rsidP="00BD16C6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D16C6">
              <w:rPr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35673B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:rsidRPr="0035673B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53A1FA2D" w:rsidR="00B602D0" w:rsidRPr="007B4078" w:rsidRDefault="007B4078" w:rsidP="0068622B">
            <w:pPr>
              <w:rPr>
                <w:sz w:val="19"/>
                <w:szCs w:val="19"/>
                <w:lang w:val="ru-RU"/>
              </w:rPr>
            </w:pPr>
            <w:r w:rsidRPr="007B4078">
              <w:rPr>
                <w:b/>
                <w:color w:val="000000"/>
                <w:sz w:val="19"/>
                <w:szCs w:val="19"/>
                <w:lang w:val="ru-RU"/>
              </w:rPr>
              <w:t xml:space="preserve">Профессионально - прикладная физическая культура: </w:t>
            </w:r>
            <w:r w:rsidR="00612D63" w:rsidRPr="00612D63">
              <w:rPr>
                <w:b/>
                <w:color w:val="000000"/>
                <w:sz w:val="19"/>
                <w:szCs w:val="19"/>
                <w:lang w:val="ru-RU"/>
              </w:rPr>
              <w:t>Спортивные и подвижные игры.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Pr="007B4078" w:rsidRDefault="00B602D0" w:rsidP="007C791C">
            <w:pPr>
              <w:rPr>
                <w:lang w:val="ru-RU"/>
              </w:rPr>
            </w:pPr>
          </w:p>
        </w:tc>
      </w:tr>
      <w:tr w:rsidR="00612D63" w14:paraId="42355959" w14:textId="77777777" w:rsidTr="00612D63">
        <w:trPr>
          <w:trHeight w:hRule="exact" w:val="9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67EF6907" w:rsidR="00612D63" w:rsidRPr="0068622B" w:rsidRDefault="00612D63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о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сновны</w:t>
            </w:r>
            <w:r>
              <w:rPr>
                <w:color w:val="000000"/>
                <w:sz w:val="19"/>
                <w:szCs w:val="19"/>
                <w:lang w:val="ru-RU"/>
              </w:rPr>
              <w:t>х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технически</w:t>
            </w:r>
            <w:r>
              <w:rPr>
                <w:color w:val="000000"/>
                <w:sz w:val="19"/>
                <w:szCs w:val="19"/>
                <w:lang w:val="ru-RU"/>
              </w:rPr>
              <w:t>х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элемент</w:t>
            </w:r>
            <w:r>
              <w:rPr>
                <w:color w:val="000000"/>
                <w:sz w:val="19"/>
                <w:szCs w:val="19"/>
                <w:lang w:val="ru-RU"/>
              </w:rPr>
              <w:t>ов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и техник</w:t>
            </w:r>
            <w:r>
              <w:rPr>
                <w:color w:val="000000"/>
                <w:sz w:val="19"/>
                <w:szCs w:val="19"/>
                <w:lang w:val="ru-RU"/>
              </w:rPr>
              <w:t>и безопасности на занят</w:t>
            </w:r>
            <w:r w:rsidR="001121F9">
              <w:rPr>
                <w:color w:val="000000"/>
                <w:sz w:val="19"/>
                <w:szCs w:val="19"/>
                <w:lang w:val="ru-RU"/>
              </w:rPr>
              <w:t>иях по волейболу/баскетболу. /</w:t>
            </w:r>
            <w:proofErr w:type="spellStart"/>
            <w:proofErr w:type="gramStart"/>
            <w:r w:rsidR="001121F9">
              <w:rPr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3300F24F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612D63" w:rsidRDefault="00612D63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612D63" w:rsidRPr="00BE1745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612D63" w:rsidRPr="00481F4C" w:rsidRDefault="00612D63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 w:rsidR="00481F4C"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661ADA69" w:rsidR="00612D63" w:rsidRPr="001121F9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612D63" w:rsidRDefault="00612D63" w:rsidP="007C791C"/>
        </w:tc>
      </w:tr>
      <w:tr w:rsidR="00612D63" w14:paraId="3A895A05" w14:textId="77777777" w:rsidTr="00612D63">
        <w:trPr>
          <w:trHeight w:hRule="exact" w:val="156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4AF840FE" w:rsidR="00612D63" w:rsidRPr="009806DB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над собой (сверху/ снизу).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в парах (сверху/снизу).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приема и передачи мяча двумя руками в парах через сетку (сверху/снизу).</w:t>
            </w:r>
            <w:r w:rsidRPr="00C0549D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0549D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549D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66D4FC3C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96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612D63" w:rsidRDefault="00612D63" w:rsidP="007C791C"/>
        </w:tc>
      </w:tr>
      <w:tr w:rsidR="00612D63" w14:paraId="145CB4E8" w14:textId="77777777" w:rsidTr="00612D63">
        <w:trPr>
          <w:trHeight w:hRule="exact" w:val="113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6FE3A74A" w:rsidR="00612D63" w:rsidRPr="00612D63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подачи мяча (нижняя/верхняя). Учебно</w:t>
            </w:r>
            <w:r>
              <w:rPr>
                <w:color w:val="000000"/>
                <w:sz w:val="19"/>
                <w:szCs w:val="19"/>
                <w:lang w:val="ru-RU"/>
              </w:rPr>
              <w:t>-тренировочная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, двусторонняя игра.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Судейство 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учебно</w:t>
            </w:r>
            <w:r>
              <w:rPr>
                <w:color w:val="000000"/>
                <w:sz w:val="19"/>
                <w:szCs w:val="19"/>
                <w:lang w:val="ru-RU"/>
              </w:rPr>
              <w:t>-тренировочной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игры.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48F24E24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612D63" w:rsidRDefault="00612D63" w:rsidP="007C791C"/>
        </w:tc>
      </w:tr>
      <w:tr w:rsidR="00612D63" w14:paraId="75C92A4B" w14:textId="77777777" w:rsidTr="00612D63">
        <w:trPr>
          <w:trHeight w:hRule="exact" w:val="1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00A9F470" w:rsidR="00612D63" w:rsidRPr="009806DB" w:rsidRDefault="00612D63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ведения мяча (правой/левой рукой,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на месте и в движении),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передачи мяча (двумя руками от груди/из-за головы).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00FF56E0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612D63" w:rsidRPr="00481F4C" w:rsidRDefault="00612D63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 w:rsidR="00481F4C"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612D63" w:rsidRDefault="00612D63" w:rsidP="007C791C"/>
        </w:tc>
      </w:tr>
      <w:tr w:rsidR="00612D63" w14:paraId="3A8AB723" w14:textId="77777777" w:rsidTr="00612D63">
        <w:trPr>
          <w:trHeight w:hRule="exact" w:val="99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40154" w14:textId="77777777" w:rsidR="00612D63" w:rsidRPr="006902A3" w:rsidRDefault="00612D63" w:rsidP="00612D63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броска мяча </w:t>
            </w:r>
            <w:r>
              <w:rPr>
                <w:color w:val="000000"/>
                <w:sz w:val="19"/>
                <w:szCs w:val="19"/>
                <w:lang w:val="ru-RU"/>
              </w:rPr>
              <w:t>по корзине (с места/в движении),</w:t>
            </w:r>
          </w:p>
          <w:p w14:paraId="6127ADF0" w14:textId="1A93CB12" w:rsidR="00612D63" w:rsidRPr="009806DB" w:rsidRDefault="00612D63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т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передачи мяча в движении в парах (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51512C41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612D63" w:rsidRDefault="00612D63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481F4C" w:rsidRPr="00925738" w:rsidRDefault="00481F4C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612D63" w:rsidRDefault="00612D63" w:rsidP="007C791C"/>
        </w:tc>
      </w:tr>
      <w:tr w:rsidR="00612D63" w14:paraId="13403B5B" w14:textId="77777777" w:rsidTr="002757D6">
        <w:trPr>
          <w:trHeight w:hRule="exact" w:val="48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2CFFCA98" w:rsidR="00612D63" w:rsidRPr="009806DB" w:rsidRDefault="00612D63" w:rsidP="00CB3917">
            <w:pPr>
              <w:rPr>
                <w:sz w:val="19"/>
                <w:szCs w:val="19"/>
                <w:lang w:val="ru-RU"/>
              </w:rPr>
            </w:pPr>
            <w:r w:rsidRPr="006902A3">
              <w:rPr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6902A3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902A3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6C84626B" w:rsidR="00612D63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32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612D63" w:rsidRPr="00BE1745" w:rsidRDefault="00612D63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612D63" w:rsidRDefault="00612D63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612D63" w:rsidRDefault="00612D63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612D63" w:rsidRDefault="00612D63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612D63" w:rsidRDefault="00612D63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303E4AA3" w:rsidR="00B602D0" w:rsidRPr="00756870" w:rsidRDefault="001121F9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67084E79" w:rsidR="00B602D0" w:rsidRPr="00612D63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>5.</w:t>
            </w:r>
            <w:r w:rsidR="00612D63">
              <w:rPr>
                <w:b/>
                <w:color w:val="000000"/>
                <w:sz w:val="19"/>
                <w:szCs w:val="19"/>
              </w:rPr>
              <w:t xml:space="preserve">1. </w:t>
            </w:r>
            <w:proofErr w:type="spellStart"/>
            <w:r w:rsidR="00612D63"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="00612D63">
              <w:rPr>
                <w:b/>
                <w:color w:val="000000"/>
                <w:sz w:val="19"/>
                <w:szCs w:val="19"/>
              </w:rPr>
              <w:t xml:space="preserve"> </w:t>
            </w:r>
            <w:r w:rsidR="00612D63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BD16C6" w14:paraId="53036192" w14:textId="77777777" w:rsidTr="00612D63">
        <w:trPr>
          <w:trHeight w:hRule="exact" w:val="1419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07"/>
              <w:gridCol w:w="2093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7"/>
              <w:gridCol w:w="708"/>
            </w:tblGrid>
            <w:tr w:rsidR="00612D63" w:rsidRPr="00557BD3" w14:paraId="68C45C8F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 w:val="restart"/>
                  <w:vAlign w:val="center"/>
                </w:tcPr>
                <w:p w14:paraId="4374EB02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Нормативы</w:t>
                  </w:r>
                  <w:proofErr w:type="spellEnd"/>
                </w:p>
              </w:tc>
              <w:tc>
                <w:tcPr>
                  <w:tcW w:w="3535" w:type="dxa"/>
                  <w:gridSpan w:val="5"/>
                </w:tcPr>
                <w:p w14:paraId="77689260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557BD3">
                    <w:rPr>
                      <w:sz w:val="19"/>
                      <w:szCs w:val="19"/>
                    </w:rPr>
                    <w:t>Девушки</w:t>
                  </w:r>
                  <w:proofErr w:type="spellEnd"/>
                </w:p>
              </w:tc>
              <w:tc>
                <w:tcPr>
                  <w:tcW w:w="3536" w:type="dxa"/>
                  <w:gridSpan w:val="5"/>
                </w:tcPr>
                <w:p w14:paraId="01C474E0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557BD3">
                    <w:rPr>
                      <w:sz w:val="19"/>
                      <w:szCs w:val="19"/>
                    </w:rPr>
                    <w:t>Юноши</w:t>
                  </w:r>
                  <w:proofErr w:type="spellEnd"/>
                </w:p>
              </w:tc>
            </w:tr>
            <w:tr w:rsidR="00612D63" w:rsidRPr="00557BD3" w14:paraId="5E2AAEE6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/>
                </w:tcPr>
                <w:p w14:paraId="501FDA1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7071" w:type="dxa"/>
                  <w:gridSpan w:val="10"/>
                </w:tcPr>
                <w:p w14:paraId="70FE12F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Оценка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в </w:t>
                  </w:r>
                  <w:proofErr w:type="spellStart"/>
                  <w:r>
                    <w:rPr>
                      <w:sz w:val="19"/>
                      <w:szCs w:val="19"/>
                    </w:rPr>
                    <w:t>баллах</w:t>
                  </w:r>
                  <w:proofErr w:type="spellEnd"/>
                </w:p>
              </w:tc>
            </w:tr>
            <w:tr w:rsidR="00612D63" w:rsidRPr="00557BD3" w14:paraId="18DFB340" w14:textId="77777777" w:rsidTr="00612D63">
              <w:trPr>
                <w:jc w:val="center"/>
              </w:trPr>
              <w:tc>
                <w:tcPr>
                  <w:tcW w:w="2500" w:type="dxa"/>
                  <w:gridSpan w:val="2"/>
                  <w:vMerge/>
                </w:tcPr>
                <w:p w14:paraId="2684A2A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707" w:type="dxa"/>
                </w:tcPr>
                <w:p w14:paraId="4961504A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</w:tcPr>
                <w:p w14:paraId="3551FC61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</w:tcPr>
                <w:p w14:paraId="254BD262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</w:tcPr>
                <w:p w14:paraId="68D2B57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</w:tcPr>
                <w:p w14:paraId="76889B73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</w:tcPr>
                <w:p w14:paraId="71C08954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</w:tcPr>
                <w:p w14:paraId="026153C8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</w:tcPr>
                <w:p w14:paraId="6AD7C14C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</w:tcPr>
                <w:p w14:paraId="721F6FCD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3B1111AB" w14:textId="77777777" w:rsidR="00612D63" w:rsidRPr="00557BD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557BD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557BD3" w14:paraId="26310788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58EC67D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2093" w:type="dxa"/>
                </w:tcPr>
                <w:p w14:paraId="00581818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Тест на силовую подготовленность – поднимание (сед) и опускание туловища из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лежа, ноги закреплены, руки за головой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4EA10FA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13E2900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75BD19C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729336C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7" w:type="dxa"/>
                  <w:vAlign w:val="center"/>
                </w:tcPr>
                <w:p w14:paraId="14A8FC0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31DA92D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55</w:t>
                  </w:r>
                </w:p>
              </w:tc>
              <w:tc>
                <w:tcPr>
                  <w:tcW w:w="707" w:type="dxa"/>
                  <w:vAlign w:val="center"/>
                </w:tcPr>
                <w:p w14:paraId="2940B95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50</w:t>
                  </w:r>
                </w:p>
              </w:tc>
              <w:tc>
                <w:tcPr>
                  <w:tcW w:w="707" w:type="dxa"/>
                  <w:vAlign w:val="center"/>
                </w:tcPr>
                <w:p w14:paraId="331434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293D34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8" w:type="dxa"/>
                  <w:vAlign w:val="center"/>
                </w:tcPr>
                <w:p w14:paraId="2C07115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</w:tr>
            <w:tr w:rsidR="00612D63" w:rsidRPr="00557BD3" w14:paraId="18C3ED4D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41FAA67A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2093" w:type="dxa"/>
                </w:tcPr>
                <w:p w14:paraId="47D16764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силовую подготовленность - подтягивание на высокой перекладине - юноши/ подтягивание из виса лежа девушки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477855B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6E7C7CD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</w:t>
                  </w:r>
                </w:p>
              </w:tc>
              <w:tc>
                <w:tcPr>
                  <w:tcW w:w="707" w:type="dxa"/>
                  <w:vAlign w:val="center"/>
                </w:tcPr>
                <w:p w14:paraId="38CECCA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707" w:type="dxa"/>
                  <w:vAlign w:val="center"/>
                </w:tcPr>
                <w:p w14:paraId="708EF11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36C332C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797FE4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3A630FB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5E8B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170DA02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14:paraId="00C4CB9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</w:tr>
            <w:tr w:rsidR="00612D63" w:rsidRPr="00557BD3" w14:paraId="039F3E21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2F735D58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2093" w:type="dxa"/>
                </w:tcPr>
                <w:p w14:paraId="77D0CB0D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Тест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на силовую подготовленность Отжимание в упоре на параллельных брусьях/выпрыгивание в упор на параллельных брусьях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(кол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200A9E4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526614D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22</w:t>
                  </w:r>
                </w:p>
              </w:tc>
              <w:tc>
                <w:tcPr>
                  <w:tcW w:w="707" w:type="dxa"/>
                  <w:vAlign w:val="center"/>
                </w:tcPr>
                <w:p w14:paraId="3139F47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707" w:type="dxa"/>
                  <w:vAlign w:val="center"/>
                </w:tcPr>
                <w:p w14:paraId="17643ED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</w:t>
                  </w:r>
                </w:p>
              </w:tc>
              <w:tc>
                <w:tcPr>
                  <w:tcW w:w="707" w:type="dxa"/>
                  <w:vAlign w:val="center"/>
                </w:tcPr>
                <w:p w14:paraId="7BCB8E2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707" w:type="dxa"/>
                  <w:vAlign w:val="center"/>
                </w:tcPr>
                <w:p w14:paraId="4B18618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0162544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344818A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4CE5EDD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8" w:type="dxa"/>
                  <w:vAlign w:val="center"/>
                </w:tcPr>
                <w:p w14:paraId="2BE1770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</w:tr>
            <w:tr w:rsidR="00612D63" w:rsidRPr="00557BD3" w14:paraId="7B06879A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0F1F2686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2093" w:type="dxa"/>
                </w:tcPr>
                <w:p w14:paraId="39158E70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силовую подготовленность Поднимание ног (прямых/согнутых) в висе на перекладине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0B063B8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09265F8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202C258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58A7565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7" w:type="dxa"/>
                  <w:vAlign w:val="center"/>
                </w:tcPr>
                <w:p w14:paraId="26A86CA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265DE23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7ABD439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49D77E6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707" w:type="dxa"/>
                  <w:vAlign w:val="center"/>
                </w:tcPr>
                <w:p w14:paraId="6B19213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708" w:type="dxa"/>
                  <w:vAlign w:val="center"/>
                </w:tcPr>
                <w:p w14:paraId="3E1D099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</w:tr>
            <w:tr w:rsidR="00612D63" w:rsidRPr="00557BD3" w14:paraId="4A6C3CA4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448D084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2093" w:type="dxa"/>
                </w:tcPr>
                <w:p w14:paraId="71840E11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Выпрыгивание из глубокого приседа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721CA6C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27</w:t>
                  </w:r>
                </w:p>
              </w:tc>
              <w:tc>
                <w:tcPr>
                  <w:tcW w:w="707" w:type="dxa"/>
                  <w:vAlign w:val="center"/>
                </w:tcPr>
                <w:p w14:paraId="5037CD6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26</w:t>
                  </w:r>
                </w:p>
              </w:tc>
              <w:tc>
                <w:tcPr>
                  <w:tcW w:w="707" w:type="dxa"/>
                  <w:vAlign w:val="center"/>
                </w:tcPr>
                <w:p w14:paraId="07D0CF6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70B15F1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24</w:t>
                  </w:r>
                </w:p>
              </w:tc>
              <w:tc>
                <w:tcPr>
                  <w:tcW w:w="707" w:type="dxa"/>
                  <w:vAlign w:val="center"/>
                </w:tcPr>
                <w:p w14:paraId="5F9A93F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23</w:t>
                  </w:r>
                </w:p>
              </w:tc>
              <w:tc>
                <w:tcPr>
                  <w:tcW w:w="707" w:type="dxa"/>
                  <w:vAlign w:val="center"/>
                </w:tcPr>
                <w:p w14:paraId="482AEF4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47</w:t>
                  </w:r>
                </w:p>
              </w:tc>
              <w:tc>
                <w:tcPr>
                  <w:tcW w:w="707" w:type="dxa"/>
                  <w:vAlign w:val="center"/>
                </w:tcPr>
                <w:p w14:paraId="322B39E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46</w:t>
                  </w:r>
                </w:p>
              </w:tc>
              <w:tc>
                <w:tcPr>
                  <w:tcW w:w="707" w:type="dxa"/>
                  <w:vAlign w:val="center"/>
                </w:tcPr>
                <w:p w14:paraId="3F5875E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3FB11BB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8" w:type="dxa"/>
                  <w:vAlign w:val="center"/>
                </w:tcPr>
                <w:p w14:paraId="0880A5F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43</w:t>
                  </w:r>
                </w:p>
              </w:tc>
            </w:tr>
            <w:tr w:rsidR="00612D63" w:rsidRPr="00557BD3" w14:paraId="7CE33703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355F2AB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2093" w:type="dxa"/>
                </w:tcPr>
                <w:p w14:paraId="1EF728E5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Упор присев </w:t>
                  </w:r>
                  <w:proofErr w:type="gramStart"/>
                  <w:r w:rsidRPr="00612D63">
                    <w:rPr>
                      <w:sz w:val="19"/>
                      <w:szCs w:val="19"/>
                      <w:lang w:val="ru-RU"/>
                    </w:rPr>
                    <w:t>упор</w:t>
                  </w:r>
                  <w:proofErr w:type="gramEnd"/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лежа (кол-во раз)</w:t>
                  </w:r>
                </w:p>
              </w:tc>
              <w:tc>
                <w:tcPr>
                  <w:tcW w:w="707" w:type="dxa"/>
                  <w:vAlign w:val="center"/>
                </w:tcPr>
                <w:p w14:paraId="0AE88E5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27</w:t>
                  </w:r>
                </w:p>
              </w:tc>
              <w:tc>
                <w:tcPr>
                  <w:tcW w:w="707" w:type="dxa"/>
                  <w:vAlign w:val="center"/>
                </w:tcPr>
                <w:p w14:paraId="16A88AF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26</w:t>
                  </w:r>
                </w:p>
              </w:tc>
              <w:tc>
                <w:tcPr>
                  <w:tcW w:w="707" w:type="dxa"/>
                  <w:vAlign w:val="center"/>
                </w:tcPr>
                <w:p w14:paraId="5AE757B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25</w:t>
                  </w:r>
                </w:p>
              </w:tc>
              <w:tc>
                <w:tcPr>
                  <w:tcW w:w="707" w:type="dxa"/>
                  <w:vAlign w:val="center"/>
                </w:tcPr>
                <w:p w14:paraId="781D776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24</w:t>
                  </w:r>
                </w:p>
              </w:tc>
              <w:tc>
                <w:tcPr>
                  <w:tcW w:w="707" w:type="dxa"/>
                  <w:vAlign w:val="center"/>
                </w:tcPr>
                <w:p w14:paraId="1D7A756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23</w:t>
                  </w:r>
                </w:p>
              </w:tc>
              <w:tc>
                <w:tcPr>
                  <w:tcW w:w="707" w:type="dxa"/>
                  <w:vAlign w:val="center"/>
                </w:tcPr>
                <w:p w14:paraId="7DF7835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47</w:t>
                  </w:r>
                </w:p>
              </w:tc>
              <w:tc>
                <w:tcPr>
                  <w:tcW w:w="707" w:type="dxa"/>
                  <w:vAlign w:val="center"/>
                </w:tcPr>
                <w:p w14:paraId="1B7618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46</w:t>
                  </w:r>
                </w:p>
              </w:tc>
              <w:tc>
                <w:tcPr>
                  <w:tcW w:w="707" w:type="dxa"/>
                  <w:vAlign w:val="center"/>
                </w:tcPr>
                <w:p w14:paraId="1C8BC2A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707" w:type="dxa"/>
                  <w:vAlign w:val="center"/>
                </w:tcPr>
                <w:p w14:paraId="38B693B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8" w:type="dxa"/>
                  <w:vAlign w:val="center"/>
                </w:tcPr>
                <w:p w14:paraId="4F4DF60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43</w:t>
                  </w:r>
                </w:p>
              </w:tc>
            </w:tr>
            <w:tr w:rsidR="00612D63" w:rsidRPr="00557BD3" w14:paraId="3C1394BF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33C26633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7</w:t>
                  </w:r>
                </w:p>
              </w:tc>
              <w:tc>
                <w:tcPr>
                  <w:tcW w:w="2093" w:type="dxa"/>
                </w:tcPr>
                <w:p w14:paraId="43D792F6" w14:textId="77777777" w:rsidR="00612D63" w:rsidRPr="00612D63" w:rsidRDefault="00612D63" w:rsidP="00612D63">
                  <w:pPr>
                    <w:rPr>
                      <w:bCs/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bCs/>
                      <w:sz w:val="19"/>
                      <w:szCs w:val="19"/>
                      <w:lang w:val="ru-RU"/>
                    </w:rPr>
                    <w:t>Техника приема и передачи волейбольного мяча двумя руками сверху</w:t>
                  </w:r>
                </w:p>
              </w:tc>
              <w:tc>
                <w:tcPr>
                  <w:tcW w:w="707" w:type="dxa"/>
                  <w:vAlign w:val="center"/>
                </w:tcPr>
                <w:p w14:paraId="402DB87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</w:t>
                  </w:r>
                </w:p>
              </w:tc>
              <w:tc>
                <w:tcPr>
                  <w:tcW w:w="707" w:type="dxa"/>
                  <w:vAlign w:val="center"/>
                </w:tcPr>
                <w:p w14:paraId="35098F0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4AC1FB4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ED1C1E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2008EFC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7" w:type="dxa"/>
                  <w:vAlign w:val="center"/>
                </w:tcPr>
                <w:p w14:paraId="11E42B0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707" w:type="dxa"/>
                  <w:vAlign w:val="center"/>
                </w:tcPr>
                <w:p w14:paraId="7953245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A659C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707" w:type="dxa"/>
                  <w:vAlign w:val="center"/>
                </w:tcPr>
                <w:p w14:paraId="59CDF87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708" w:type="dxa"/>
                  <w:vAlign w:val="center"/>
                </w:tcPr>
                <w:p w14:paraId="4DC28FC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</w:tr>
            <w:tr w:rsidR="00612D63" w:rsidRPr="00557BD3" w14:paraId="03F1A83D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563E4518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2093" w:type="dxa"/>
                </w:tcPr>
                <w:p w14:paraId="2DED7E2A" w14:textId="77777777" w:rsidR="00612D63" w:rsidRPr="00612D63" w:rsidRDefault="00612D63" w:rsidP="00612D63">
                  <w:pPr>
                    <w:rPr>
                      <w:bCs/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bCs/>
                      <w:sz w:val="19"/>
                      <w:szCs w:val="19"/>
                      <w:lang w:val="ru-RU"/>
                    </w:rPr>
                    <w:t>Техника приема и передачи волейбольного мяча в парах</w:t>
                  </w:r>
                  <w:r w:rsidRPr="00612D63">
                    <w:rPr>
                      <w:sz w:val="19"/>
                      <w:szCs w:val="19"/>
                      <w:lang w:val="ru-RU"/>
                    </w:rPr>
                    <w:t xml:space="preserve"> (кол-во раз с правильной техникой)</w:t>
                  </w:r>
                </w:p>
              </w:tc>
              <w:tc>
                <w:tcPr>
                  <w:tcW w:w="707" w:type="dxa"/>
                  <w:vAlign w:val="center"/>
                </w:tcPr>
                <w:p w14:paraId="0B0DDFF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7" w:type="dxa"/>
                  <w:vAlign w:val="center"/>
                </w:tcPr>
                <w:p w14:paraId="2E54A30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42</w:t>
                  </w:r>
                </w:p>
              </w:tc>
              <w:tc>
                <w:tcPr>
                  <w:tcW w:w="707" w:type="dxa"/>
                  <w:vAlign w:val="center"/>
                </w:tcPr>
                <w:p w14:paraId="7FFEF6C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734EAC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38</w:t>
                  </w:r>
                </w:p>
              </w:tc>
              <w:tc>
                <w:tcPr>
                  <w:tcW w:w="707" w:type="dxa"/>
                  <w:vAlign w:val="center"/>
                </w:tcPr>
                <w:p w14:paraId="2C4AF33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36</w:t>
                  </w:r>
                </w:p>
              </w:tc>
              <w:tc>
                <w:tcPr>
                  <w:tcW w:w="707" w:type="dxa"/>
                  <w:vAlign w:val="center"/>
                </w:tcPr>
                <w:p w14:paraId="5260E60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44</w:t>
                  </w:r>
                </w:p>
              </w:tc>
              <w:tc>
                <w:tcPr>
                  <w:tcW w:w="707" w:type="dxa"/>
                  <w:vAlign w:val="center"/>
                </w:tcPr>
                <w:p w14:paraId="6A65C06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42</w:t>
                  </w:r>
                </w:p>
              </w:tc>
              <w:tc>
                <w:tcPr>
                  <w:tcW w:w="707" w:type="dxa"/>
                  <w:vAlign w:val="center"/>
                </w:tcPr>
                <w:p w14:paraId="5C94420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707" w:type="dxa"/>
                  <w:vAlign w:val="center"/>
                </w:tcPr>
                <w:p w14:paraId="3EB51ED8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38</w:t>
                  </w:r>
                </w:p>
              </w:tc>
              <w:tc>
                <w:tcPr>
                  <w:tcW w:w="708" w:type="dxa"/>
                  <w:vAlign w:val="center"/>
                </w:tcPr>
                <w:p w14:paraId="456D0F5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36</w:t>
                  </w:r>
                </w:p>
              </w:tc>
            </w:tr>
            <w:tr w:rsidR="00612D63" w:rsidRPr="00B70013" w14:paraId="0C3F2A07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68CFF1C4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9</w:t>
                  </w:r>
                </w:p>
              </w:tc>
              <w:tc>
                <w:tcPr>
                  <w:tcW w:w="2093" w:type="dxa"/>
                </w:tcPr>
                <w:p w14:paraId="0C7AE298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Техника броска баскетбольного мяча с места (кол-во раз с правильной техникой)</w:t>
                  </w:r>
                </w:p>
              </w:tc>
              <w:tc>
                <w:tcPr>
                  <w:tcW w:w="707" w:type="dxa"/>
                  <w:vAlign w:val="center"/>
                </w:tcPr>
                <w:p w14:paraId="6153946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5E70C2D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26F00F1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627EF24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  <w:vAlign w:val="center"/>
                </w:tcPr>
                <w:p w14:paraId="3B20F48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  <w:vAlign w:val="center"/>
                </w:tcPr>
                <w:p w14:paraId="7A524A2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51</w:t>
                  </w:r>
                </w:p>
              </w:tc>
              <w:tc>
                <w:tcPr>
                  <w:tcW w:w="707" w:type="dxa"/>
                  <w:vAlign w:val="center"/>
                </w:tcPr>
                <w:p w14:paraId="41F42D0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4F6F9A6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0782C10D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14:paraId="3E34D79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B70013" w14:paraId="130E559F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6E3BF92D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2093" w:type="dxa"/>
                </w:tcPr>
                <w:p w14:paraId="0DD31AC1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Техника броска баскетбольного мяча в движении</w:t>
                  </w:r>
                </w:p>
              </w:tc>
              <w:tc>
                <w:tcPr>
                  <w:tcW w:w="707" w:type="dxa"/>
                  <w:vAlign w:val="center"/>
                </w:tcPr>
                <w:p w14:paraId="76B604B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3FDF35C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711EB26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41AE686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7" w:type="dxa"/>
                  <w:vAlign w:val="center"/>
                </w:tcPr>
                <w:p w14:paraId="5AE88C7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7" w:type="dxa"/>
                  <w:vAlign w:val="center"/>
                </w:tcPr>
                <w:p w14:paraId="26608E0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707" w:type="dxa"/>
                  <w:vAlign w:val="center"/>
                </w:tcPr>
                <w:p w14:paraId="6135D7F1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707" w:type="dxa"/>
                  <w:vAlign w:val="center"/>
                </w:tcPr>
                <w:p w14:paraId="69AA2F3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707" w:type="dxa"/>
                  <w:vAlign w:val="center"/>
                </w:tcPr>
                <w:p w14:paraId="40E3063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14:paraId="6072114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</w:t>
                  </w:r>
                </w:p>
              </w:tc>
            </w:tr>
            <w:tr w:rsidR="00612D63" w:rsidRPr="00B70013" w14:paraId="712AA625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27F77367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11</w:t>
                  </w:r>
                </w:p>
              </w:tc>
              <w:tc>
                <w:tcPr>
                  <w:tcW w:w="2093" w:type="dxa"/>
                </w:tcPr>
                <w:p w14:paraId="5B130A90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скоростно-силовую подготовленность, бег 100 м (сек)</w:t>
                  </w:r>
                </w:p>
              </w:tc>
              <w:tc>
                <w:tcPr>
                  <w:tcW w:w="707" w:type="dxa"/>
                  <w:vAlign w:val="center"/>
                </w:tcPr>
                <w:p w14:paraId="04890F7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15,7</w:t>
                  </w:r>
                </w:p>
              </w:tc>
              <w:tc>
                <w:tcPr>
                  <w:tcW w:w="707" w:type="dxa"/>
                  <w:vAlign w:val="center"/>
                </w:tcPr>
                <w:p w14:paraId="19239B02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16,0</w:t>
                  </w:r>
                </w:p>
              </w:tc>
              <w:tc>
                <w:tcPr>
                  <w:tcW w:w="707" w:type="dxa"/>
                  <w:vAlign w:val="center"/>
                </w:tcPr>
                <w:p w14:paraId="05FE4D7C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17,0</w:t>
                  </w:r>
                </w:p>
              </w:tc>
              <w:tc>
                <w:tcPr>
                  <w:tcW w:w="707" w:type="dxa"/>
                  <w:vAlign w:val="center"/>
                </w:tcPr>
                <w:p w14:paraId="07EF328A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17,9</w:t>
                  </w:r>
                </w:p>
              </w:tc>
              <w:tc>
                <w:tcPr>
                  <w:tcW w:w="707" w:type="dxa"/>
                  <w:vAlign w:val="center"/>
                </w:tcPr>
                <w:p w14:paraId="7E729D3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18,7</w:t>
                  </w:r>
                </w:p>
              </w:tc>
              <w:tc>
                <w:tcPr>
                  <w:tcW w:w="707" w:type="dxa"/>
                  <w:vAlign w:val="center"/>
                </w:tcPr>
                <w:p w14:paraId="0E0632F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13,2</w:t>
                  </w:r>
                </w:p>
              </w:tc>
              <w:tc>
                <w:tcPr>
                  <w:tcW w:w="707" w:type="dxa"/>
                  <w:vAlign w:val="center"/>
                </w:tcPr>
                <w:p w14:paraId="1EDD8ABE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13,8</w:t>
                  </w:r>
                </w:p>
              </w:tc>
              <w:tc>
                <w:tcPr>
                  <w:tcW w:w="707" w:type="dxa"/>
                  <w:vAlign w:val="center"/>
                </w:tcPr>
                <w:p w14:paraId="3420552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14,0</w:t>
                  </w:r>
                </w:p>
              </w:tc>
              <w:tc>
                <w:tcPr>
                  <w:tcW w:w="707" w:type="dxa"/>
                  <w:vAlign w:val="center"/>
                </w:tcPr>
                <w:p w14:paraId="57702AA9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14,3</w:t>
                  </w:r>
                </w:p>
              </w:tc>
              <w:tc>
                <w:tcPr>
                  <w:tcW w:w="708" w:type="dxa"/>
                  <w:vAlign w:val="center"/>
                </w:tcPr>
                <w:p w14:paraId="05217FA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14,6</w:t>
                  </w:r>
                </w:p>
              </w:tc>
            </w:tr>
            <w:tr w:rsidR="00612D63" w:rsidRPr="00B70013" w14:paraId="67414B89" w14:textId="77777777" w:rsidTr="00612D63">
              <w:trPr>
                <w:jc w:val="center"/>
              </w:trPr>
              <w:tc>
                <w:tcPr>
                  <w:tcW w:w="407" w:type="dxa"/>
                </w:tcPr>
                <w:p w14:paraId="0C34C50B" w14:textId="77777777" w:rsidR="00612D63" w:rsidRPr="00557BD3" w:rsidRDefault="00612D63" w:rsidP="00612D6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2093" w:type="dxa"/>
                </w:tcPr>
                <w:p w14:paraId="5F77E42D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Тест на общую скоростную выносливость</w:t>
                  </w:r>
                </w:p>
                <w:p w14:paraId="1579807F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  <w:r w:rsidRPr="00612D63">
                    <w:rPr>
                      <w:sz w:val="19"/>
                      <w:szCs w:val="19"/>
                      <w:lang w:val="ru-RU"/>
                    </w:rPr>
                    <w:t>-бег 300 м (сек)</w:t>
                  </w:r>
                </w:p>
              </w:tc>
              <w:tc>
                <w:tcPr>
                  <w:tcW w:w="707" w:type="dxa"/>
                  <w:vAlign w:val="center"/>
                </w:tcPr>
                <w:p w14:paraId="71433C0F" w14:textId="77777777" w:rsidR="00612D63" w:rsidRPr="00612D63" w:rsidRDefault="00612D63" w:rsidP="00612D63">
                  <w:pPr>
                    <w:rPr>
                      <w:sz w:val="19"/>
                      <w:szCs w:val="19"/>
                      <w:lang w:val="ru-RU"/>
                    </w:rPr>
                  </w:pPr>
                </w:p>
                <w:p w14:paraId="3B6406E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61с</w:t>
                  </w:r>
                </w:p>
              </w:tc>
              <w:tc>
                <w:tcPr>
                  <w:tcW w:w="707" w:type="dxa"/>
                  <w:vAlign w:val="center"/>
                </w:tcPr>
                <w:p w14:paraId="076ABF7E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2540EEE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62с</w:t>
                  </w:r>
                </w:p>
              </w:tc>
              <w:tc>
                <w:tcPr>
                  <w:tcW w:w="707" w:type="dxa"/>
                  <w:vAlign w:val="center"/>
                </w:tcPr>
                <w:p w14:paraId="47193116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2C7D02CB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65с</w:t>
                  </w:r>
                </w:p>
              </w:tc>
              <w:tc>
                <w:tcPr>
                  <w:tcW w:w="707" w:type="dxa"/>
                  <w:vAlign w:val="center"/>
                </w:tcPr>
                <w:p w14:paraId="52E0EB81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19B791D3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67с</w:t>
                  </w:r>
                </w:p>
              </w:tc>
              <w:tc>
                <w:tcPr>
                  <w:tcW w:w="707" w:type="dxa"/>
                  <w:vAlign w:val="center"/>
                </w:tcPr>
                <w:p w14:paraId="32621CF3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78FD732F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70с</w:t>
                  </w:r>
                </w:p>
              </w:tc>
              <w:tc>
                <w:tcPr>
                  <w:tcW w:w="707" w:type="dxa"/>
                  <w:vAlign w:val="center"/>
                </w:tcPr>
                <w:p w14:paraId="2E38DB45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5640B005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53с</w:t>
                  </w:r>
                </w:p>
              </w:tc>
              <w:tc>
                <w:tcPr>
                  <w:tcW w:w="707" w:type="dxa"/>
                  <w:vAlign w:val="center"/>
                </w:tcPr>
                <w:p w14:paraId="0AAD9460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4021D136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54с</w:t>
                  </w:r>
                </w:p>
              </w:tc>
              <w:tc>
                <w:tcPr>
                  <w:tcW w:w="707" w:type="dxa"/>
                  <w:vAlign w:val="center"/>
                </w:tcPr>
                <w:p w14:paraId="6C63D024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4C34F8E0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55с.</w:t>
                  </w:r>
                </w:p>
              </w:tc>
              <w:tc>
                <w:tcPr>
                  <w:tcW w:w="707" w:type="dxa"/>
                  <w:vAlign w:val="center"/>
                </w:tcPr>
                <w:p w14:paraId="273C96B2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5A6E0507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57с.</w:t>
                  </w:r>
                </w:p>
              </w:tc>
              <w:tc>
                <w:tcPr>
                  <w:tcW w:w="708" w:type="dxa"/>
                  <w:vAlign w:val="center"/>
                </w:tcPr>
                <w:p w14:paraId="49C3B9A1" w14:textId="77777777" w:rsidR="00612D63" w:rsidRPr="00B70013" w:rsidRDefault="00612D63" w:rsidP="00612D63">
                  <w:pPr>
                    <w:rPr>
                      <w:sz w:val="19"/>
                      <w:szCs w:val="19"/>
                    </w:rPr>
                  </w:pPr>
                </w:p>
                <w:p w14:paraId="74B53864" w14:textId="77777777" w:rsidR="00612D63" w:rsidRPr="00B70013" w:rsidRDefault="00612D63" w:rsidP="00612D63">
                  <w:pPr>
                    <w:jc w:val="center"/>
                    <w:rPr>
                      <w:sz w:val="19"/>
                      <w:szCs w:val="19"/>
                    </w:rPr>
                  </w:pPr>
                  <w:r w:rsidRPr="00B70013">
                    <w:rPr>
                      <w:sz w:val="19"/>
                      <w:szCs w:val="19"/>
                    </w:rPr>
                    <w:t>60с.</w:t>
                  </w:r>
                </w:p>
              </w:tc>
            </w:tr>
          </w:tbl>
          <w:p w14:paraId="48DCA06D" w14:textId="0015128A" w:rsidR="00342124" w:rsidRPr="009806DB" w:rsidRDefault="00342124" w:rsidP="00342124">
            <w:pPr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35673B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35673B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612D63" w:rsidRPr="0035673B" w14:paraId="42FED1B5" w14:textId="77777777" w:rsidTr="00612D63">
        <w:trPr>
          <w:trHeight w:hRule="exact" w:val="1870"/>
          <w:jc w:val="center"/>
        </w:trPr>
        <w:tc>
          <w:tcPr>
            <w:tcW w:w="1264" w:type="dxa"/>
          </w:tcPr>
          <w:p w14:paraId="7E6B4C1E" w14:textId="30A7D34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22AB92FE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</w:t>
            </w:r>
          </w:p>
        </w:tc>
        <w:tc>
          <w:tcPr>
            <w:tcW w:w="5067" w:type="dxa"/>
          </w:tcPr>
          <w:p w14:paraId="33E6058B" w14:textId="2B32D0A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Спортивные игры: волейбол, баскетбол, бадминтон: учебное пособие / В.Г.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Турманидзе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др.; Министерство образования и науки РФ, Омский государственный университет им. Ф. М.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  <w:lang w:val="ru-RU"/>
              </w:rPr>
              <w:t xml:space="preserve">Достоевского. - 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2018. - 216 с.: ил.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978-5-7779-2258-8; То же [Электронный ресурс]. -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r w:rsidRPr="00100BD6">
              <w:rPr>
                <w:rStyle w:val="apple-converted-space"/>
                <w:sz w:val="20"/>
                <w:szCs w:val="20"/>
              </w:rPr>
              <w:t> </w:t>
            </w:r>
            <w:hyperlink r:id="rId9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=563142</w:t>
              </w:r>
            </w:hyperlink>
          </w:p>
        </w:tc>
        <w:tc>
          <w:tcPr>
            <w:tcW w:w="2123" w:type="dxa"/>
          </w:tcPr>
          <w:p w14:paraId="1A6F82EF" w14:textId="5198FA5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Омск: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ОмГУ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 им. Ф.М. Достоевского, 2018</w:t>
            </w:r>
          </w:p>
        </w:tc>
      </w:tr>
      <w:tr w:rsidR="00612D63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01757D6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4FE425D6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Ковыршина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</w:t>
            </w:r>
            <w:r w:rsidRPr="00100BD6">
              <w:rPr>
                <w:sz w:val="20"/>
                <w:szCs w:val="20"/>
                <w:lang w:val="ru-RU"/>
              </w:rPr>
              <w:t>Е.Ю.</w:t>
            </w:r>
          </w:p>
        </w:tc>
        <w:tc>
          <w:tcPr>
            <w:tcW w:w="5067" w:type="dxa"/>
          </w:tcPr>
          <w:p w14:paraId="757F3F9E" w14:textId="695E3695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Разновидности спортивных игр: учебное пособие / Е.Ю.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Ковыршина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Ю.Н.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Эртман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В.Ф.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 xml:space="preserve">Кириченко;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Омск: Издательство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, 2017. - 108 с.: ил. -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. в кн.; То же [Электронный ресурс].</w:t>
            </w:r>
            <w:r w:rsidRPr="00100BD6">
              <w:rPr>
                <w:rFonts w:ascii="Arial" w:hAnsi="Arial" w:cs="Arial"/>
                <w:color w:val="454545"/>
                <w:sz w:val="28"/>
                <w:szCs w:val="28"/>
                <w:lang w:val="ru-RU"/>
              </w:rPr>
              <w:t xml:space="preserve">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0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=483444</w:t>
              </w:r>
            </w:hyperlink>
          </w:p>
        </w:tc>
        <w:tc>
          <w:tcPr>
            <w:tcW w:w="2123" w:type="dxa"/>
          </w:tcPr>
          <w:p w14:paraId="2DB88B22" w14:textId="4809BAE1" w:rsidR="00612D63" w:rsidRPr="008101B0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2017</w:t>
            </w:r>
          </w:p>
        </w:tc>
      </w:tr>
      <w:tr w:rsidR="00612D63" w:rsidRPr="00172F41" w14:paraId="56806BB6" w14:textId="77777777" w:rsidTr="00612D63">
        <w:trPr>
          <w:trHeight w:hRule="exact" w:val="1684"/>
          <w:jc w:val="center"/>
        </w:trPr>
        <w:tc>
          <w:tcPr>
            <w:tcW w:w="1264" w:type="dxa"/>
          </w:tcPr>
          <w:p w14:paraId="71575582" w14:textId="6815BB9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4" w:type="dxa"/>
          </w:tcPr>
          <w:p w14:paraId="3E785396" w14:textId="22A80562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Иванков, Ч.Т.</w:t>
            </w:r>
          </w:p>
        </w:tc>
        <w:tc>
          <w:tcPr>
            <w:tcW w:w="5067" w:type="dxa"/>
          </w:tcPr>
          <w:p w14:paraId="292B88F8" w14:textId="031220C4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Организация и проведение студенческих соревнований по культивируемым видам спорта: учебное пособие / Ч.Т.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Иванков, С.А.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Литвинов, М.В.</w:t>
            </w:r>
            <w:r w:rsidRPr="00100BD6">
              <w:rPr>
                <w:sz w:val="20"/>
                <w:szCs w:val="20"/>
              </w:rPr>
              <w:t> 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Стефановский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. - 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 xml:space="preserve">, 2018. - 168 с.: ил. - (Учебное пособие для вузов).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978-5-907013-02-5; То же [Электронный ресурс].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1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0BD6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=486099</w:t>
              </w:r>
            </w:hyperlink>
          </w:p>
        </w:tc>
        <w:tc>
          <w:tcPr>
            <w:tcW w:w="2123" w:type="dxa"/>
          </w:tcPr>
          <w:p w14:paraId="06326604" w14:textId="6449BF9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 xml:space="preserve">Москва: </w:t>
            </w:r>
            <w:proofErr w:type="spellStart"/>
            <w:r w:rsidRPr="00100BD6">
              <w:rPr>
                <w:sz w:val="20"/>
                <w:szCs w:val="20"/>
                <w:lang w:val="ru-RU"/>
              </w:rPr>
              <w:t>Владос</w:t>
            </w:r>
            <w:proofErr w:type="spellEnd"/>
            <w:r w:rsidRPr="00100BD6">
              <w:rPr>
                <w:sz w:val="20"/>
                <w:szCs w:val="20"/>
                <w:lang w:val="ru-RU"/>
              </w:rPr>
              <w:t>, 2018.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481F4C" w:rsidRPr="00BD16C6" w14:paraId="61F880C2" w14:textId="77777777" w:rsidTr="00481F4C">
        <w:trPr>
          <w:trHeight w:hRule="exact" w:val="1702"/>
          <w:jc w:val="center"/>
        </w:trPr>
        <w:tc>
          <w:tcPr>
            <w:tcW w:w="1264" w:type="dxa"/>
          </w:tcPr>
          <w:p w14:paraId="6183D6D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3497A8DB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27DC1">
              <w:rPr>
                <w:sz w:val="20"/>
                <w:szCs w:val="20"/>
                <w:lang w:val="ru-RU"/>
              </w:rPr>
              <w:t>Акчурин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, Н.А.</w:t>
            </w:r>
          </w:p>
        </w:tc>
        <w:tc>
          <w:tcPr>
            <w:tcW w:w="5067" w:type="dxa"/>
          </w:tcPr>
          <w:p w14:paraId="1BE18A4B" w14:textId="5C4720B1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Учет индивидуальных особенностей при формировании технико-тактических действий в процессе подготовки волейболистов: учебное пособие / Н.А.</w:t>
            </w:r>
            <w:r w:rsidRPr="00527DC1">
              <w:rPr>
                <w:sz w:val="20"/>
                <w:szCs w:val="20"/>
              </w:rPr>
              <w:t> 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Акчурин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, А.А.</w:t>
            </w:r>
            <w:r w:rsidRPr="00527DC1">
              <w:rPr>
                <w:sz w:val="20"/>
                <w:szCs w:val="20"/>
              </w:rPr>
              <w:t> 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Щанкин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. - Москва; Берлин:</w:t>
            </w:r>
            <w:r w:rsidRPr="00527DC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-Медиа, 2015. - 155 с.: ил. -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978-5-4475-4869-8</w:t>
            </w:r>
            <w:proofErr w:type="gramStart"/>
            <w:r w:rsidRPr="00527DC1">
              <w:rPr>
                <w:sz w:val="20"/>
                <w:szCs w:val="20"/>
                <w:lang w:val="ru-RU"/>
              </w:rPr>
              <w:t xml:space="preserve"> ;</w:t>
            </w:r>
            <w:proofErr w:type="gramEnd"/>
            <w:r w:rsidRPr="00527DC1">
              <w:rPr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2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=362760</w:t>
              </w:r>
            </w:hyperlink>
          </w:p>
        </w:tc>
        <w:tc>
          <w:tcPr>
            <w:tcW w:w="2123" w:type="dxa"/>
          </w:tcPr>
          <w:p w14:paraId="368330EB" w14:textId="4ED4E4A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Москва; Берлин:</w:t>
            </w:r>
            <w:r w:rsidRPr="00527DC1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-Медиа, 2015.</w:t>
            </w:r>
          </w:p>
        </w:tc>
      </w:tr>
      <w:tr w:rsidR="00481F4C" w:rsidRPr="00172F41" w14:paraId="659DAA8E" w14:textId="77777777" w:rsidTr="008101B0">
        <w:trPr>
          <w:trHeight w:hRule="exact" w:val="1452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5C5809AF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Ярошенко, Е.В.</w:t>
            </w:r>
          </w:p>
        </w:tc>
        <w:tc>
          <w:tcPr>
            <w:tcW w:w="5067" w:type="dxa"/>
          </w:tcPr>
          <w:p w14:paraId="58B21070" w14:textId="7F31C628" w:rsidR="00481F4C" w:rsidRPr="008101B0" w:rsidRDefault="00481F4C" w:rsidP="008101B0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Баскетбол: 10 ступеней совершенствования: учебно-методическое пособие / Е.В.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Ярошенко, В.Ф.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Стрельченко, Л.А.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Кузнецова. - Москва; Берлин</w:t>
            </w:r>
            <w:proofErr w:type="gramStart"/>
            <w:r w:rsidRPr="00527DC1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527DC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-Медиа, 2015. - 121 с.: ил. -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 xml:space="preserve">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978-5-4475-4903-9;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3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27DC1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=426542</w:t>
              </w:r>
            </w:hyperlink>
            <w:r w:rsidRPr="00527DC1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422D7992" w14:textId="169BE15D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527DC1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527DC1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4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35673B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481F4C" w:rsidRPr="00172F41" w14:paraId="29C771FD" w14:textId="77777777" w:rsidTr="00481F4C">
        <w:trPr>
          <w:trHeight w:hRule="exact" w:val="518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3D345E2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>
              <w:rPr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067" w:type="dxa"/>
          </w:tcPr>
          <w:p w14:paraId="0BF79D43" w14:textId="1C1BF3E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Становление и развитие студенческого баскетбола: Монография</w:t>
            </w:r>
          </w:p>
        </w:tc>
        <w:tc>
          <w:tcPr>
            <w:tcW w:w="2123" w:type="dxa"/>
          </w:tcPr>
          <w:p w14:paraId="3558C697" w14:textId="119D203C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>
              <w:rPr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>
              <w:rPr>
                <w:color w:val="000000"/>
                <w:sz w:val="19"/>
                <w:szCs w:val="19"/>
                <w:lang w:val="ru-RU"/>
              </w:rPr>
              <w:t>, 2010</w:t>
            </w:r>
            <w:r w:rsidRPr="008325D1">
              <w:rPr>
                <w:color w:val="000000"/>
                <w:sz w:val="19"/>
                <w:szCs w:val="19"/>
              </w:rPr>
              <w:t>,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35673B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35673B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35673B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35673B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35673B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35673B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35673B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35673B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35673B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35673B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35673B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35673B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35673B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AA2D3" w14:textId="77777777" w:rsidR="00213BAB" w:rsidRDefault="00213BAB" w:rsidP="00CC3211">
      <w:r>
        <w:separator/>
      </w:r>
    </w:p>
  </w:endnote>
  <w:endnote w:type="continuationSeparator" w:id="0">
    <w:p w14:paraId="7756A4D0" w14:textId="77777777" w:rsidR="00213BAB" w:rsidRDefault="00213BA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50E6C" w14:textId="77777777" w:rsidR="00213BAB" w:rsidRDefault="00213BAB" w:rsidP="00CC3211">
      <w:r>
        <w:separator/>
      </w:r>
    </w:p>
  </w:footnote>
  <w:footnote w:type="continuationSeparator" w:id="0">
    <w:p w14:paraId="16868B1F" w14:textId="77777777" w:rsidR="00213BAB" w:rsidRDefault="00213BAB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1039E8"/>
    <w:rsid w:val="0010679A"/>
    <w:rsid w:val="001121F9"/>
    <w:rsid w:val="001369A5"/>
    <w:rsid w:val="00152710"/>
    <w:rsid w:val="001640C2"/>
    <w:rsid w:val="00172F41"/>
    <w:rsid w:val="001C39A8"/>
    <w:rsid w:val="001D5054"/>
    <w:rsid w:val="001E6CD1"/>
    <w:rsid w:val="002117FC"/>
    <w:rsid w:val="00213BAB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22E5E"/>
    <w:rsid w:val="00341D5E"/>
    <w:rsid w:val="00342124"/>
    <w:rsid w:val="0035673B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1F4C"/>
    <w:rsid w:val="00487BC0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75CC0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2654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6276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09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34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63142" TargetMode="External"/><Relationship Id="rId14" Type="http://schemas.openxmlformats.org/officeDocument/2006/relationships/hyperlink" Target="http://biblioclub.ru/index.php?page=book&amp;id=2419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</cp:revision>
  <cp:lastPrinted>2019-08-31T05:14:00Z</cp:lastPrinted>
  <dcterms:created xsi:type="dcterms:W3CDTF">2019-08-30T11:08:00Z</dcterms:created>
  <dcterms:modified xsi:type="dcterms:W3CDTF">2019-08-31T05:55:00Z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